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76F" w:rsidRDefault="00D1276F" w:rsidP="00D1276F">
      <w:pPr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>ИНСТРУКЦИЯ</w:t>
      </w:r>
    </w:p>
    <w:p w:rsidR="00D1276F" w:rsidRDefault="00B12390" w:rsidP="00D1276F">
      <w:pPr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>по</w:t>
      </w:r>
      <w:r w:rsidR="00D1276F">
        <w:rPr>
          <w:b/>
          <w:noProof/>
          <w:sz w:val="36"/>
          <w:szCs w:val="36"/>
          <w:lang w:eastAsia="ru-RU"/>
        </w:rPr>
        <w:t xml:space="preserve"> работ</w:t>
      </w:r>
      <w:r>
        <w:rPr>
          <w:b/>
          <w:noProof/>
          <w:sz w:val="36"/>
          <w:szCs w:val="36"/>
          <w:lang w:eastAsia="ru-RU"/>
        </w:rPr>
        <w:t>е</w:t>
      </w:r>
      <w:r w:rsidR="00D1276F">
        <w:rPr>
          <w:b/>
          <w:noProof/>
          <w:sz w:val="36"/>
          <w:szCs w:val="36"/>
          <w:lang w:eastAsia="ru-RU"/>
        </w:rPr>
        <w:t xml:space="preserve"> с системой </w:t>
      </w:r>
      <w:r w:rsidR="00D1276F">
        <w:rPr>
          <w:b/>
          <w:noProof/>
          <w:sz w:val="36"/>
          <w:szCs w:val="36"/>
          <w:lang w:val="en-US" w:eastAsia="ru-RU"/>
        </w:rPr>
        <w:t>B</w:t>
      </w:r>
      <w:r w:rsidR="00D1276F" w:rsidRPr="00D1276F">
        <w:rPr>
          <w:b/>
          <w:noProof/>
          <w:sz w:val="36"/>
          <w:szCs w:val="36"/>
          <w:lang w:eastAsia="ru-RU"/>
        </w:rPr>
        <w:t>2</w:t>
      </w:r>
      <w:r w:rsidR="00D1276F">
        <w:rPr>
          <w:b/>
          <w:noProof/>
          <w:sz w:val="36"/>
          <w:szCs w:val="36"/>
          <w:lang w:val="en-US" w:eastAsia="ru-RU"/>
        </w:rPr>
        <w:t>B</w:t>
      </w:r>
      <w:r w:rsidR="00D1276F" w:rsidRPr="00D1276F">
        <w:rPr>
          <w:b/>
          <w:noProof/>
          <w:sz w:val="36"/>
          <w:szCs w:val="36"/>
          <w:lang w:eastAsia="ru-RU"/>
        </w:rPr>
        <w:t xml:space="preserve"> </w:t>
      </w:r>
      <w:r>
        <w:rPr>
          <w:b/>
          <w:noProof/>
          <w:sz w:val="36"/>
          <w:szCs w:val="36"/>
          <w:lang w:eastAsia="ru-RU"/>
        </w:rPr>
        <w:t>«</w:t>
      </w:r>
      <w:r w:rsidR="00D1276F">
        <w:rPr>
          <w:b/>
          <w:noProof/>
          <w:sz w:val="36"/>
          <w:szCs w:val="36"/>
          <w:lang w:eastAsia="ru-RU"/>
        </w:rPr>
        <w:t>СДС-групп</w:t>
      </w:r>
      <w:r>
        <w:rPr>
          <w:b/>
          <w:noProof/>
          <w:sz w:val="36"/>
          <w:szCs w:val="36"/>
          <w:lang w:eastAsia="ru-RU"/>
        </w:rPr>
        <w:t>»</w:t>
      </w:r>
    </w:p>
    <w:p w:rsidR="00847818" w:rsidRDefault="00847818" w:rsidP="00D1276F">
      <w:pPr>
        <w:jc w:val="center"/>
        <w:rPr>
          <w:b/>
          <w:noProof/>
          <w:sz w:val="36"/>
          <w:szCs w:val="36"/>
          <w:lang w:eastAsia="ru-RU"/>
        </w:rPr>
      </w:pPr>
    </w:p>
    <w:p w:rsidR="00BF5432" w:rsidRDefault="00BF5432" w:rsidP="00D1276F">
      <w:pPr>
        <w:jc w:val="center"/>
        <w:rPr>
          <w:b/>
          <w:noProof/>
          <w:sz w:val="36"/>
          <w:szCs w:val="36"/>
          <w:lang w:eastAsia="ru-RU"/>
        </w:rPr>
      </w:pPr>
    </w:p>
    <w:p w:rsidR="00BF5432" w:rsidRDefault="00BF5432" w:rsidP="00D1276F">
      <w:pPr>
        <w:jc w:val="center"/>
        <w:rPr>
          <w:b/>
          <w:noProof/>
          <w:sz w:val="36"/>
          <w:szCs w:val="36"/>
          <w:lang w:eastAsia="ru-RU"/>
        </w:rPr>
      </w:pPr>
    </w:p>
    <w:p w:rsidR="00847818" w:rsidRDefault="00847818" w:rsidP="00D1276F">
      <w:pPr>
        <w:jc w:val="center"/>
        <w:rPr>
          <w:b/>
          <w:noProof/>
          <w:sz w:val="36"/>
          <w:szCs w:val="36"/>
          <w:lang w:eastAsia="ru-RU"/>
        </w:rPr>
      </w:pPr>
      <w:bookmarkStart w:id="0" w:name="OLE_LINK4"/>
      <w:bookmarkStart w:id="1" w:name="OLE_LINK5"/>
      <w:r>
        <w:rPr>
          <w:b/>
          <w:noProof/>
          <w:sz w:val="36"/>
          <w:szCs w:val="36"/>
          <w:lang w:eastAsia="ru-RU"/>
        </w:rPr>
        <w:t>Содержание:</w:t>
      </w:r>
    </w:p>
    <w:p w:rsidR="00BF5432" w:rsidRDefault="00BF5432" w:rsidP="00D1276F">
      <w:pPr>
        <w:jc w:val="center"/>
        <w:rPr>
          <w:b/>
          <w:noProof/>
          <w:sz w:val="36"/>
          <w:szCs w:val="36"/>
          <w:lang w:eastAsia="ru-RU"/>
        </w:rPr>
      </w:pPr>
    </w:p>
    <w:p w:rsidR="00BF5432" w:rsidRDefault="00BF5432" w:rsidP="00D1276F">
      <w:pPr>
        <w:jc w:val="center"/>
        <w:rPr>
          <w:b/>
          <w:noProof/>
          <w:sz w:val="36"/>
          <w:szCs w:val="36"/>
          <w:lang w:eastAsia="ru-RU"/>
        </w:rPr>
      </w:pPr>
    </w:p>
    <w:p w:rsidR="00BF5432" w:rsidRDefault="00BF5432" w:rsidP="00D1276F">
      <w:pPr>
        <w:jc w:val="center"/>
        <w:rPr>
          <w:b/>
          <w:noProof/>
          <w:sz w:val="36"/>
          <w:szCs w:val="36"/>
          <w:lang w:eastAsia="ru-RU"/>
        </w:rPr>
      </w:pPr>
    </w:p>
    <w:bookmarkEnd w:id="0"/>
    <w:bookmarkEnd w:id="1"/>
    <w:p w:rsidR="00C454AE" w:rsidRPr="00BF5432" w:rsidRDefault="00847818" w:rsidP="00847818">
      <w:pPr>
        <w:pStyle w:val="a3"/>
        <w:numPr>
          <w:ilvl w:val="0"/>
          <w:numId w:val="1"/>
        </w:numPr>
        <w:rPr>
          <w:b/>
          <w:noProof/>
          <w:sz w:val="28"/>
          <w:szCs w:val="28"/>
          <w:lang w:eastAsia="ru-RU"/>
        </w:rPr>
      </w:pPr>
      <w:r w:rsidRPr="00BF5432">
        <w:rPr>
          <w:b/>
          <w:noProof/>
          <w:sz w:val="28"/>
          <w:szCs w:val="28"/>
          <w:lang w:eastAsia="ru-RU"/>
        </w:rPr>
        <w:t>Вход в систему</w:t>
      </w:r>
    </w:p>
    <w:p w:rsidR="00847818" w:rsidRPr="00BF5432" w:rsidRDefault="00847818" w:rsidP="00847818">
      <w:pPr>
        <w:pStyle w:val="a3"/>
        <w:numPr>
          <w:ilvl w:val="0"/>
          <w:numId w:val="1"/>
        </w:numPr>
        <w:rPr>
          <w:b/>
          <w:noProof/>
          <w:sz w:val="28"/>
          <w:szCs w:val="28"/>
          <w:lang w:eastAsia="ru-RU"/>
        </w:rPr>
      </w:pPr>
      <w:r w:rsidRPr="00BF5432">
        <w:rPr>
          <w:b/>
          <w:noProof/>
          <w:sz w:val="28"/>
          <w:szCs w:val="28"/>
          <w:lang w:eastAsia="ru-RU"/>
        </w:rPr>
        <w:t>Формирование заказов поставщику</w:t>
      </w:r>
    </w:p>
    <w:p w:rsidR="00847818" w:rsidRPr="00BF5432" w:rsidRDefault="00847818" w:rsidP="00847818">
      <w:pPr>
        <w:pStyle w:val="a3"/>
        <w:numPr>
          <w:ilvl w:val="0"/>
          <w:numId w:val="1"/>
        </w:numPr>
        <w:rPr>
          <w:b/>
          <w:noProof/>
          <w:sz w:val="28"/>
          <w:szCs w:val="28"/>
          <w:lang w:eastAsia="ru-RU"/>
        </w:rPr>
      </w:pPr>
      <w:r w:rsidRPr="00BF5432">
        <w:rPr>
          <w:b/>
          <w:noProof/>
          <w:sz w:val="28"/>
          <w:szCs w:val="28"/>
          <w:lang w:eastAsia="ru-RU"/>
        </w:rPr>
        <w:t>Работа с заказами</w:t>
      </w: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Pr="00847818" w:rsidRDefault="00847818" w:rsidP="00847818">
      <w:pPr>
        <w:pStyle w:val="a3"/>
        <w:numPr>
          <w:ilvl w:val="0"/>
          <w:numId w:val="2"/>
        </w:numPr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lastRenderedPageBreak/>
        <w:t>Вход в систему</w:t>
      </w:r>
    </w:p>
    <w:p w:rsidR="00D1276F" w:rsidRDefault="00D1276F" w:rsidP="00847818">
      <w:pPr>
        <w:pStyle w:val="a3"/>
        <w:numPr>
          <w:ilvl w:val="0"/>
          <w:numId w:val="3"/>
        </w:numPr>
        <w:rPr>
          <w:noProof/>
          <w:lang w:eastAsia="ru-RU"/>
        </w:rPr>
      </w:pPr>
      <w:r>
        <w:rPr>
          <w:noProof/>
          <w:lang w:eastAsia="ru-RU"/>
        </w:rPr>
        <w:t>Для входа в систему ниобходимо в адресной строке браузера набрать следующий адрес</w:t>
      </w:r>
    </w:p>
    <w:bookmarkStart w:id="2" w:name="OLE_LINK1"/>
    <w:bookmarkStart w:id="3" w:name="OLE_LINK2"/>
    <w:bookmarkStart w:id="4" w:name="OLE_LINK3"/>
    <w:p w:rsidR="00D1276F" w:rsidRDefault="00D1276F" w:rsidP="00D1276F">
      <w:pPr>
        <w:pStyle w:val="a3"/>
        <w:rPr>
          <w:noProof/>
          <w:lang w:eastAsia="ru-RU"/>
        </w:rPr>
      </w:pPr>
      <w:r>
        <w:rPr>
          <w:noProof/>
          <w:lang w:eastAsia="ru-RU"/>
        </w:rPr>
        <w:fldChar w:fldCharType="begin"/>
      </w:r>
      <w:r>
        <w:rPr>
          <w:noProof/>
          <w:lang w:eastAsia="ru-RU"/>
        </w:rPr>
        <w:instrText xml:space="preserve"> HYPERLINK "http://www.sds-group.ru/b2b.htm" </w:instrText>
      </w:r>
      <w:r>
        <w:rPr>
          <w:noProof/>
          <w:lang w:eastAsia="ru-RU"/>
        </w:rPr>
        <w:fldChar w:fldCharType="separate"/>
      </w:r>
      <w:r w:rsidRPr="00D1276F">
        <w:rPr>
          <w:rStyle w:val="a4"/>
          <w:noProof/>
          <w:lang w:eastAsia="ru-RU"/>
        </w:rPr>
        <w:t>http://www.sds-group.ru/b2b.htm</w:t>
      </w:r>
      <w:r>
        <w:rPr>
          <w:noProof/>
          <w:lang w:eastAsia="ru-RU"/>
        </w:rPr>
        <w:fldChar w:fldCharType="end"/>
      </w:r>
      <w:r>
        <w:rPr>
          <w:noProof/>
          <w:lang w:eastAsia="ru-RU"/>
        </w:rPr>
        <w:t xml:space="preserve"> и нажать на кнопку «Войти» в центре страницы. (рис1)</w:t>
      </w:r>
    </w:p>
    <w:bookmarkEnd w:id="2"/>
    <w:bookmarkEnd w:id="3"/>
    <w:bookmarkEnd w:id="4"/>
    <w:p w:rsidR="00597783" w:rsidRDefault="00D127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4469130</wp:posOffset>
                </wp:positionH>
                <wp:positionV relativeFrom="paragraph">
                  <wp:posOffset>2489201</wp:posOffset>
                </wp:positionV>
                <wp:extent cx="1352550" cy="514350"/>
                <wp:effectExtent l="19050" t="114300" r="38100" b="19050"/>
                <wp:wrapNone/>
                <wp:docPr id="3" name="Стрелка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8119">
                          <a:off x="0" y="0"/>
                          <a:ext cx="1352550" cy="5143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3C64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" o:spid="_x0000_s1026" type="#_x0000_t66" style="position:absolute;margin-left:351.9pt;margin-top:196pt;width:106.5pt;height:40.5pt;rotation:71884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" adj="4107" fillcolor="red" strokecolor="#1f4d78 [1604]" strokeweight="1pt"/>
            </w:pict>
          </mc:Fallback>
        </mc:AlternateContent>
      </w:r>
      <w:r>
        <w:t xml:space="preserve">   </w:t>
      </w:r>
      <w:r w:rsidR="00696713">
        <w:rPr>
          <w:noProof/>
          <w:lang w:eastAsia="ru-RU"/>
        </w:rPr>
        <w:drawing>
          <wp:inline distT="0" distB="0" distL="0" distR="0" wp14:anchorId="6B2D78F9" wp14:editId="76A579B7">
            <wp:extent cx="6840220" cy="3676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6F" w:rsidRDefault="00D1276F">
      <w:r>
        <w:t>Рис.1.</w:t>
      </w:r>
    </w:p>
    <w:p w:rsidR="00D1276F" w:rsidRDefault="00D1276F" w:rsidP="00D1276F">
      <w:pPr>
        <w:pStyle w:val="a3"/>
        <w:numPr>
          <w:ilvl w:val="0"/>
          <w:numId w:val="1"/>
        </w:numPr>
      </w:pPr>
      <w:r>
        <w:t xml:space="preserve">На следующей странице </w:t>
      </w:r>
      <w:r w:rsidR="00C454AE">
        <w:t xml:space="preserve">(Рис.2.) </w:t>
      </w:r>
      <w:r>
        <w:t xml:space="preserve">необходимо в окне аутентификации пользователя системы </w:t>
      </w:r>
      <w:r>
        <w:rPr>
          <w:lang w:val="en-US"/>
        </w:rPr>
        <w:t>B</w:t>
      </w:r>
      <w:r w:rsidRPr="00D1276F">
        <w:t>2</w:t>
      </w:r>
      <w:r>
        <w:rPr>
          <w:lang w:val="en-US"/>
        </w:rPr>
        <w:t>B</w:t>
      </w:r>
      <w:r>
        <w:t xml:space="preserve"> ввести логин и пароль выданный Вам при регистрации в системе</w:t>
      </w:r>
      <w:r w:rsidR="00C454AE">
        <w:t>. И нажимаем «ОК».</w:t>
      </w:r>
    </w:p>
    <w:p w:rsidR="00D1276F" w:rsidRDefault="00C454AE" w:rsidP="00D1276F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05D280" wp14:editId="1E69612D">
                <wp:simplePos x="0" y="0"/>
                <wp:positionH relativeFrom="column">
                  <wp:posOffset>2021205</wp:posOffset>
                </wp:positionH>
                <wp:positionV relativeFrom="paragraph">
                  <wp:posOffset>1701165</wp:posOffset>
                </wp:positionV>
                <wp:extent cx="609600" cy="114300"/>
                <wp:effectExtent l="0" t="19050" r="38100" b="38100"/>
                <wp:wrapNone/>
                <wp:docPr id="8" name="Стрелка вле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960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B05ED" id="Стрелка влево 8" o:spid="_x0000_s1026" type="#_x0000_t66" style="position:absolute;margin-left:159.15pt;margin-top:133.95pt;width:48pt;height:9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" adj="2025" fillcolor="red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3C9D57" wp14:editId="336D0CE4">
                <wp:simplePos x="0" y="0"/>
                <wp:positionH relativeFrom="column">
                  <wp:posOffset>2011680</wp:posOffset>
                </wp:positionH>
                <wp:positionV relativeFrom="paragraph">
                  <wp:posOffset>1567180</wp:posOffset>
                </wp:positionV>
                <wp:extent cx="609600" cy="114300"/>
                <wp:effectExtent l="0" t="19050" r="38100" b="38100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960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89BD8" id="Стрелка влево 7" o:spid="_x0000_s1026" type="#_x0000_t66" style="position:absolute;margin-left:158.4pt;margin-top:123.4pt;width:48pt;height:9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" adj="2025" fillcolor="red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8D5B4C" wp14:editId="7BF44D32">
                <wp:simplePos x="0" y="0"/>
                <wp:positionH relativeFrom="column">
                  <wp:posOffset>3347719</wp:posOffset>
                </wp:positionH>
                <wp:positionV relativeFrom="paragraph">
                  <wp:posOffset>2235834</wp:posOffset>
                </wp:positionV>
                <wp:extent cx="1352550" cy="279631"/>
                <wp:effectExtent l="0" t="285750" r="0" b="311150"/>
                <wp:wrapNone/>
                <wp:docPr id="6" name="Стрелка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4759">
                          <a:off x="0" y="0"/>
                          <a:ext cx="1352550" cy="27963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31D04" id="Стрелка влево 6" o:spid="_x0000_s1026" type="#_x0000_t66" style="position:absolute;margin-left:263.6pt;margin-top:176.05pt;width:106.5pt;height:22pt;rotation:215696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" adj="2233" fillcolor="red" strokecolor="#1f4d78 [1604]" strokeweight="1pt"/>
            </w:pict>
          </mc:Fallback>
        </mc:AlternateContent>
      </w:r>
      <w:r w:rsidR="00D1276F">
        <w:rPr>
          <w:noProof/>
          <w:lang w:eastAsia="ru-RU"/>
        </w:rPr>
        <w:drawing>
          <wp:inline distT="0" distB="0" distL="0" distR="0" wp14:anchorId="6FC84E85" wp14:editId="6474DC2E">
            <wp:extent cx="6230620" cy="350457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42901" cy="351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6F" w:rsidRDefault="00C454AE" w:rsidP="00D1276F">
      <w:pPr>
        <w:pStyle w:val="a3"/>
      </w:pPr>
      <w:r>
        <w:t>Рис.2.</w:t>
      </w:r>
    </w:p>
    <w:p w:rsidR="00847818" w:rsidRDefault="00847818" w:rsidP="00D1276F">
      <w:pPr>
        <w:pStyle w:val="a3"/>
      </w:pPr>
    </w:p>
    <w:p w:rsidR="00847818" w:rsidRDefault="00847818" w:rsidP="00D1276F">
      <w:pPr>
        <w:pStyle w:val="a3"/>
      </w:pPr>
    </w:p>
    <w:p w:rsidR="00847818" w:rsidRDefault="00847818" w:rsidP="00D1276F">
      <w:pPr>
        <w:pStyle w:val="a3"/>
      </w:pPr>
    </w:p>
    <w:p w:rsidR="00D1276F" w:rsidRDefault="00B12390" w:rsidP="00D1276F">
      <w:pPr>
        <w:pStyle w:val="a3"/>
        <w:numPr>
          <w:ilvl w:val="0"/>
          <w:numId w:val="1"/>
        </w:numPr>
      </w:pPr>
      <w:r>
        <w:lastRenderedPageBreak/>
        <w:t xml:space="preserve">После успешной аутентификации открывается окно «Начальной страницы» </w:t>
      </w:r>
      <w:r w:rsidR="00696713">
        <w:t>(рис.3</w:t>
      </w:r>
      <w:proofErr w:type="gramStart"/>
      <w:r w:rsidR="00696713">
        <w:t>.)</w:t>
      </w:r>
      <w:r>
        <w:t>на</w:t>
      </w:r>
      <w:proofErr w:type="gramEnd"/>
      <w:r>
        <w:t xml:space="preserve"> которой отображены все заказы по организации в которой работает пользователь</w:t>
      </w:r>
      <w:r w:rsidR="00696713">
        <w:t xml:space="preserve"> с указанием статуса заказа (в работе, обработан, отгружен) даты окончания резерва, суммы по заказам имени пользователя создавшего заказ и т.д. </w:t>
      </w:r>
      <w:r w:rsidR="00847818">
        <w:t>Более подробно порядок работы с заказами будет рассмотрен ниже.</w:t>
      </w:r>
    </w:p>
    <w:p w:rsidR="00B12390" w:rsidRDefault="001050BD" w:rsidP="00B1239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840220" cy="3676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заказы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713" w:rsidRDefault="00696713" w:rsidP="00B12390">
      <w:pPr>
        <w:pStyle w:val="a3"/>
      </w:pPr>
      <w:r>
        <w:t>Рис.3.</w:t>
      </w:r>
    </w:p>
    <w:p w:rsidR="005D6B2F" w:rsidRDefault="005D6B2F" w:rsidP="00B12390">
      <w:pPr>
        <w:pStyle w:val="a3"/>
      </w:pPr>
    </w:p>
    <w:p w:rsidR="005D6B2F" w:rsidRDefault="005D6B2F" w:rsidP="00B12390">
      <w:pPr>
        <w:pStyle w:val="a3"/>
      </w:pPr>
      <w:r>
        <w:t>Над табличной частью расположены ссылки на основные операции доступные в системе:</w:t>
      </w:r>
    </w:p>
    <w:p w:rsidR="005D6B2F" w:rsidRDefault="005D6B2F" w:rsidP="00B12390">
      <w:pPr>
        <w:pStyle w:val="a3"/>
      </w:pPr>
      <w:r>
        <w:t xml:space="preserve">         - «Создать новый заказ» - позволяет сформировать заказ клиента</w:t>
      </w:r>
    </w:p>
    <w:p w:rsidR="005D6B2F" w:rsidRDefault="005D6B2F" w:rsidP="00B12390">
      <w:pPr>
        <w:pStyle w:val="a3"/>
      </w:pPr>
      <w:r>
        <w:t xml:space="preserve">         - «На интерфейс магазина» - позволяет сменить интерфейс работы в системе</w:t>
      </w:r>
    </w:p>
    <w:p w:rsidR="00D967FA" w:rsidRDefault="005D6B2F" w:rsidP="00B12390">
      <w:pPr>
        <w:pStyle w:val="a3"/>
      </w:pPr>
      <w:r>
        <w:t xml:space="preserve">         - «Отобразить расчеты» - позволяет</w:t>
      </w:r>
      <w:r w:rsidR="00D967FA">
        <w:t xml:space="preserve"> провалиться в дополнительное меню и там,</w:t>
      </w:r>
      <w:r>
        <w:t xml:space="preserve"> посмотреть взаиморасчеты между своими организациями и контрагентами</w:t>
      </w:r>
      <w:r w:rsidR="00D967FA">
        <w:t>, распечатать акт сверки, а также выгрузить номенклатуру, заказы и остатки из системы</w:t>
      </w:r>
    </w:p>
    <w:p w:rsidR="00D967FA" w:rsidRDefault="00D967FA" w:rsidP="00B1239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807075" cy="34194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ечать акта сверки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388" cy="342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B2F" w:rsidRPr="005D6B2F" w:rsidRDefault="005D6B2F" w:rsidP="00B12390">
      <w:pPr>
        <w:pStyle w:val="a3"/>
      </w:pPr>
      <w:r>
        <w:t xml:space="preserve">         </w:t>
      </w:r>
    </w:p>
    <w:p w:rsidR="00847818" w:rsidRDefault="00847818" w:rsidP="00B12390">
      <w:pPr>
        <w:pStyle w:val="a3"/>
      </w:pPr>
    </w:p>
    <w:p w:rsidR="00E5498F" w:rsidRPr="00E5498F" w:rsidRDefault="00E5498F" w:rsidP="00E5498F">
      <w:pPr>
        <w:pStyle w:val="a3"/>
        <w:numPr>
          <w:ilvl w:val="0"/>
          <w:numId w:val="3"/>
        </w:numPr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lastRenderedPageBreak/>
        <w:t>Формирование заказов поставщику</w:t>
      </w:r>
    </w:p>
    <w:p w:rsidR="00847818" w:rsidRDefault="00847818" w:rsidP="00B12390">
      <w:pPr>
        <w:pStyle w:val="a3"/>
      </w:pPr>
    </w:p>
    <w:p w:rsidR="00E5498F" w:rsidRDefault="00AF2CEB" w:rsidP="00AF2CEB">
      <w:pPr>
        <w:pStyle w:val="a3"/>
        <w:ind w:left="1080"/>
      </w:pPr>
      <w:r>
        <w:t>Для формирования заказа в системе предусмотрено несколько алгоритмов работы:</w:t>
      </w:r>
    </w:p>
    <w:p w:rsidR="00AF2CEB" w:rsidRPr="00EB6AED" w:rsidRDefault="00AF2CEB" w:rsidP="00AF2CEB">
      <w:pPr>
        <w:pStyle w:val="a3"/>
        <w:numPr>
          <w:ilvl w:val="0"/>
          <w:numId w:val="4"/>
        </w:numPr>
        <w:rPr>
          <w:b/>
          <w:sz w:val="24"/>
          <w:szCs w:val="24"/>
        </w:rPr>
      </w:pPr>
      <w:r w:rsidRPr="00EB6AED">
        <w:rPr>
          <w:b/>
          <w:sz w:val="24"/>
          <w:szCs w:val="24"/>
        </w:rPr>
        <w:t>Через интерфейс «Начальной страницы»</w:t>
      </w:r>
    </w:p>
    <w:p w:rsidR="00847818" w:rsidRDefault="00AF2CEB" w:rsidP="00B1239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325235" cy="2971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здание нового заказ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7731" cy="297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818" w:rsidRDefault="00AF2CEB" w:rsidP="00B12390">
      <w:pPr>
        <w:pStyle w:val="a3"/>
      </w:pPr>
      <w:r>
        <w:t>Рис.4.</w:t>
      </w:r>
    </w:p>
    <w:p w:rsidR="00847818" w:rsidRDefault="00847818" w:rsidP="00B12390">
      <w:pPr>
        <w:pStyle w:val="a3"/>
      </w:pPr>
    </w:p>
    <w:p w:rsidR="00847818" w:rsidRDefault="00AF2CEB" w:rsidP="00B12390">
      <w:pPr>
        <w:pStyle w:val="a3"/>
      </w:pPr>
      <w:r>
        <w:t>На начальной странице нажимаем ссылку «Создать новый заказ» над табличной частью (рис.4.)</w:t>
      </w:r>
    </w:p>
    <w:p w:rsidR="00AF2CEB" w:rsidRDefault="00AF2CEB" w:rsidP="00B12390">
      <w:pPr>
        <w:pStyle w:val="a3"/>
      </w:pPr>
    </w:p>
    <w:p w:rsidR="00AF2CEB" w:rsidRDefault="001C4FE1" w:rsidP="001C4FE1">
      <w:pPr>
        <w:pStyle w:val="a3"/>
        <w:ind w:firstLine="696"/>
      </w:pPr>
      <w:r>
        <w:t>Открывается окно нового заказа. В верхней части которого находится: номер заказа (сначала, при проведении документа присваивается временный номер, после регистрации данного заказа у менеджера номер меняется на постоянный), дата формирования заказа, срок резерва по заказу, статус заказа и общая сумма заказа.</w:t>
      </w:r>
    </w:p>
    <w:p w:rsidR="001C4FE1" w:rsidRDefault="001C4FE1" w:rsidP="001C4FE1">
      <w:pPr>
        <w:pStyle w:val="a3"/>
        <w:ind w:firstLine="696"/>
      </w:pPr>
      <w:r>
        <w:t>Ниже находится табличная часть документа, у которой имеется несколько вкладок:</w:t>
      </w:r>
    </w:p>
    <w:p w:rsidR="001C4FE1" w:rsidRDefault="001C4FE1" w:rsidP="001C4FE1">
      <w:pPr>
        <w:pStyle w:val="a3"/>
        <w:ind w:firstLine="696"/>
      </w:pPr>
      <w:r>
        <w:t>Первая вкладка «Закупаемые товары» -  сюда вносятся позиции заказа;</w:t>
      </w:r>
    </w:p>
    <w:p w:rsidR="001C4FE1" w:rsidRDefault="001C4FE1" w:rsidP="001C4FE1">
      <w:pPr>
        <w:pStyle w:val="a3"/>
        <w:ind w:firstLine="696"/>
      </w:pPr>
      <w:r>
        <w:t xml:space="preserve">Вторая вкладка «Комментарий к документу» - здесь вы можете оставить </w:t>
      </w:r>
      <w:proofErr w:type="gramStart"/>
      <w:r>
        <w:t>любые комментарии</w:t>
      </w:r>
      <w:proofErr w:type="gramEnd"/>
      <w:r>
        <w:t xml:space="preserve"> которые необходимы менеджер</w:t>
      </w:r>
      <w:r w:rsidR="0032283B">
        <w:t>у</w:t>
      </w:r>
      <w:r>
        <w:t xml:space="preserve"> для более точного исполнения заказа</w:t>
      </w:r>
    </w:p>
    <w:p w:rsidR="001C4FE1" w:rsidRDefault="001C4FE1" w:rsidP="001C4FE1">
      <w:pPr>
        <w:pStyle w:val="a3"/>
        <w:ind w:firstLine="696"/>
      </w:pPr>
      <w:r>
        <w:t xml:space="preserve">Третья вкладка «Реализуемые </w:t>
      </w:r>
      <w:proofErr w:type="gramStart"/>
      <w:r>
        <w:t>товары….</w:t>
      </w:r>
      <w:proofErr w:type="gramEnd"/>
      <w:r>
        <w:t xml:space="preserve">» - данная вкладка позволяет не перенося свой заказ в другие БД сформировать документы продажи третьей организации. </w:t>
      </w:r>
    </w:p>
    <w:p w:rsidR="001C4FE1" w:rsidRDefault="001C4FE1" w:rsidP="001C4FE1">
      <w:pPr>
        <w:pStyle w:val="a3"/>
        <w:ind w:firstLine="696"/>
      </w:pPr>
    </w:p>
    <w:p w:rsidR="001C4FE1" w:rsidRDefault="001C4FE1" w:rsidP="001C4FE1">
      <w:pPr>
        <w:pStyle w:val="a3"/>
        <w:ind w:firstLine="696"/>
      </w:pPr>
      <w:r>
        <w:t>Теперь более подробно по каждой вкладке</w:t>
      </w:r>
    </w:p>
    <w:p w:rsidR="001C4FE1" w:rsidRDefault="0032283B" w:rsidP="001C4FE1">
      <w:pPr>
        <w:pStyle w:val="a3"/>
        <w:ind w:firstLine="69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Вкладка </w:t>
      </w:r>
      <w:r w:rsidR="001C4FE1" w:rsidRPr="001C4FE1">
        <w:rPr>
          <w:b/>
          <w:sz w:val="24"/>
          <w:szCs w:val="24"/>
        </w:rPr>
        <w:t>«Закупаемые товары»</w:t>
      </w:r>
    </w:p>
    <w:p w:rsidR="001C4FE1" w:rsidRPr="001C4FE1" w:rsidRDefault="001C4FE1" w:rsidP="001C4FE1">
      <w:pPr>
        <w:pStyle w:val="a3"/>
        <w:ind w:firstLine="696"/>
        <w:rPr>
          <w:b/>
          <w:sz w:val="24"/>
          <w:szCs w:val="24"/>
        </w:rPr>
      </w:pPr>
    </w:p>
    <w:p w:rsidR="00AF2CEB" w:rsidRDefault="00AF2CEB" w:rsidP="00D967FA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6160135" cy="26003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устой новый заказ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381" cy="2611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CEB" w:rsidRDefault="00AF2CEB" w:rsidP="00B12390">
      <w:pPr>
        <w:pStyle w:val="a3"/>
      </w:pPr>
      <w:r>
        <w:lastRenderedPageBreak/>
        <w:t>в котором заполнение табличной части можно осуществлять путем добавления строк (правая кнопка мыши на табличной части – добавить)</w:t>
      </w:r>
      <w:r w:rsidR="001C4FE1">
        <w:t>,</w:t>
      </w:r>
    </w:p>
    <w:p w:rsidR="00AF2CEB" w:rsidRDefault="001C4FE1" w:rsidP="00862DB9">
      <w:r>
        <w:rPr>
          <w:noProof/>
          <w:lang w:eastAsia="ru-RU"/>
        </w:rPr>
        <w:drawing>
          <wp:inline distT="0" distB="0" distL="0" distR="0">
            <wp:extent cx="6745493" cy="362573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устой новый заказ добавить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187" cy="363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CEB" w:rsidRDefault="00AF2CEB" w:rsidP="00B12390">
      <w:pPr>
        <w:pStyle w:val="a3"/>
      </w:pPr>
      <w:r>
        <w:t xml:space="preserve"> либо путем</w:t>
      </w:r>
      <w:r w:rsidR="001C4FE1">
        <w:t xml:space="preserve"> подбора товара через окно «Подбор».</w:t>
      </w:r>
      <w:r w:rsidR="004F7353">
        <w:t xml:space="preserve"> Для чего необходимо нажать на ссылку «Добавить товар через боковой подбор» над табличной частью заказа</w:t>
      </w:r>
    </w:p>
    <w:p w:rsidR="004F7353" w:rsidRDefault="004F7353" w:rsidP="00862DB9">
      <w:r>
        <w:rPr>
          <w:noProof/>
          <w:lang w:eastAsia="ru-RU"/>
        </w:rPr>
        <w:drawing>
          <wp:inline distT="0" distB="0" distL="0" distR="0">
            <wp:extent cx="6793230" cy="27051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устой новый заказ выбор подбор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56" cy="279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53" w:rsidRDefault="004F7353" w:rsidP="00B12390">
      <w:pPr>
        <w:pStyle w:val="a3"/>
      </w:pPr>
    </w:p>
    <w:p w:rsidR="00F74692" w:rsidRDefault="00F74692" w:rsidP="00B12390">
      <w:pPr>
        <w:pStyle w:val="a3"/>
      </w:pPr>
    </w:p>
    <w:p w:rsidR="00F74692" w:rsidRDefault="00F74692" w:rsidP="00B12390">
      <w:pPr>
        <w:pStyle w:val="a3"/>
      </w:pPr>
    </w:p>
    <w:p w:rsidR="00F74692" w:rsidRDefault="00F74692" w:rsidP="00B12390">
      <w:pPr>
        <w:pStyle w:val="a3"/>
      </w:pPr>
    </w:p>
    <w:p w:rsidR="00F74692" w:rsidRDefault="00F74692" w:rsidP="00B12390">
      <w:pPr>
        <w:pStyle w:val="a3"/>
      </w:pPr>
    </w:p>
    <w:p w:rsidR="00F74692" w:rsidRDefault="00F74692" w:rsidP="00B12390">
      <w:pPr>
        <w:pStyle w:val="a3"/>
      </w:pPr>
    </w:p>
    <w:p w:rsidR="00F74692" w:rsidRDefault="00F74692" w:rsidP="00B12390">
      <w:pPr>
        <w:pStyle w:val="a3"/>
      </w:pPr>
    </w:p>
    <w:p w:rsidR="00F74692" w:rsidRDefault="00F74692" w:rsidP="00B12390">
      <w:pPr>
        <w:pStyle w:val="a3"/>
      </w:pPr>
    </w:p>
    <w:p w:rsidR="00F74692" w:rsidRDefault="00F74692" w:rsidP="00B12390">
      <w:pPr>
        <w:pStyle w:val="a3"/>
      </w:pPr>
    </w:p>
    <w:p w:rsidR="00F74692" w:rsidRDefault="00F74692" w:rsidP="00B12390">
      <w:pPr>
        <w:pStyle w:val="a3"/>
      </w:pPr>
    </w:p>
    <w:p w:rsidR="00F74692" w:rsidRDefault="00F74692" w:rsidP="00B12390">
      <w:pPr>
        <w:pStyle w:val="a3"/>
      </w:pPr>
    </w:p>
    <w:p w:rsidR="00F74692" w:rsidRDefault="00F74692" w:rsidP="00B12390">
      <w:pPr>
        <w:pStyle w:val="a3"/>
      </w:pPr>
    </w:p>
    <w:p w:rsidR="00F74692" w:rsidRDefault="00F74692" w:rsidP="00B12390">
      <w:pPr>
        <w:pStyle w:val="a3"/>
      </w:pPr>
    </w:p>
    <w:p w:rsidR="00AF2CEB" w:rsidRDefault="004F7353" w:rsidP="00B12390">
      <w:pPr>
        <w:pStyle w:val="a3"/>
      </w:pPr>
      <w:r>
        <w:lastRenderedPageBreak/>
        <w:t>Далее в правой части экрана в окне подбора находим нужную позицию и двойным кликом выбираем ее</w:t>
      </w:r>
    </w:p>
    <w:p w:rsidR="00AF2CEB" w:rsidRDefault="004F7353" w:rsidP="00862DB9">
      <w:r>
        <w:rPr>
          <w:noProof/>
          <w:lang w:eastAsia="ru-RU"/>
        </w:rPr>
        <w:drawing>
          <wp:inline distT="0" distB="0" distL="0" distR="0">
            <wp:extent cx="6758808" cy="3198701"/>
            <wp:effectExtent l="0" t="0" r="444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устой новый заказ подбор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316" cy="321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53" w:rsidRDefault="004F7353" w:rsidP="00B12390">
      <w:pPr>
        <w:pStyle w:val="a3"/>
      </w:pPr>
      <w:r>
        <w:t>Появляется окно ввода кол-ва</w:t>
      </w:r>
    </w:p>
    <w:p w:rsidR="004F7353" w:rsidRDefault="004F7353" w:rsidP="00B1239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078182" cy="128823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устой новый заказ подбор выбор кол-ва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699" cy="132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53" w:rsidRDefault="0032283B" w:rsidP="00B12390">
      <w:pPr>
        <w:pStyle w:val="a3"/>
      </w:pPr>
      <w:r>
        <w:t>После заполнения,</w:t>
      </w:r>
      <w:r w:rsidR="004F7353">
        <w:t xml:space="preserve"> которого в заказ добавляются позиция</w:t>
      </w:r>
    </w:p>
    <w:p w:rsidR="004F7353" w:rsidRDefault="004F7353" w:rsidP="00862DB9">
      <w:r>
        <w:rPr>
          <w:noProof/>
          <w:lang w:eastAsia="ru-RU"/>
        </w:rPr>
        <w:drawing>
          <wp:inline distT="0" distB="0" distL="0" distR="0">
            <wp:extent cx="6643931" cy="181271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устой новый заказ подбор добавление позиций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532" cy="183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53" w:rsidRDefault="004F7353" w:rsidP="00B12390">
      <w:pPr>
        <w:pStyle w:val="a3"/>
      </w:pPr>
    </w:p>
    <w:p w:rsidR="004F7353" w:rsidRDefault="004F7353" w:rsidP="00B12390">
      <w:pPr>
        <w:pStyle w:val="a3"/>
      </w:pPr>
    </w:p>
    <w:p w:rsidR="004F7353" w:rsidRDefault="0032283B" w:rsidP="00B12390">
      <w:pPr>
        <w:pStyle w:val="a3"/>
      </w:pPr>
      <w:r>
        <w:t>Далее заполнение заказа другими позициями производится аналогично.</w:t>
      </w:r>
    </w:p>
    <w:p w:rsidR="0032283B" w:rsidRDefault="0032283B" w:rsidP="0032283B">
      <w:pPr>
        <w:pStyle w:val="a3"/>
        <w:ind w:firstLine="696"/>
      </w:pPr>
    </w:p>
    <w:p w:rsidR="0032283B" w:rsidRDefault="0032283B" w:rsidP="0032283B">
      <w:pPr>
        <w:pStyle w:val="a3"/>
        <w:ind w:firstLine="696"/>
      </w:pPr>
      <w:r>
        <w:t>Для записи заказа с возможностью дальнейшей корректировки необходимо нажать кнопку в верхней части экрана «Сохранить документ»</w:t>
      </w:r>
    </w:p>
    <w:p w:rsidR="0032283B" w:rsidRDefault="0032283B" w:rsidP="00B12390">
      <w:pPr>
        <w:pStyle w:val="a3"/>
      </w:pPr>
      <w:r>
        <w:tab/>
        <w:t>Для отправки заказа менеджеру на обработку необходимо нажать кнопку «Провести и закрыть»</w:t>
      </w:r>
    </w:p>
    <w:p w:rsidR="0032283B" w:rsidRDefault="0032283B" w:rsidP="00B12390">
      <w:pPr>
        <w:pStyle w:val="a3"/>
      </w:pPr>
    </w:p>
    <w:p w:rsidR="0032283B" w:rsidRPr="0032283B" w:rsidRDefault="0032283B" w:rsidP="00B12390">
      <w:pPr>
        <w:pStyle w:val="a3"/>
        <w:rPr>
          <w:color w:val="FF0000"/>
          <w:sz w:val="26"/>
          <w:szCs w:val="26"/>
        </w:rPr>
      </w:pPr>
      <w:r w:rsidRPr="0032283B">
        <w:rPr>
          <w:color w:val="FF0000"/>
          <w:sz w:val="26"/>
          <w:szCs w:val="26"/>
        </w:rPr>
        <w:t>ВНИМАНИЕ! После проведения документа корректировка заказа возможна только менеджерами СДС-Групп.</w:t>
      </w:r>
    </w:p>
    <w:p w:rsidR="00AF2CEB" w:rsidRDefault="00AF2CEB" w:rsidP="00B12390">
      <w:pPr>
        <w:pStyle w:val="a3"/>
      </w:pPr>
    </w:p>
    <w:p w:rsidR="00AF2CEB" w:rsidRDefault="00AF2CEB" w:rsidP="00B12390">
      <w:pPr>
        <w:pStyle w:val="a3"/>
      </w:pPr>
    </w:p>
    <w:p w:rsidR="00F74692" w:rsidRDefault="00F74692" w:rsidP="00B12390">
      <w:pPr>
        <w:pStyle w:val="a3"/>
      </w:pPr>
    </w:p>
    <w:p w:rsidR="00F74692" w:rsidRDefault="00F74692" w:rsidP="00B12390">
      <w:pPr>
        <w:pStyle w:val="a3"/>
      </w:pPr>
    </w:p>
    <w:p w:rsidR="0032283B" w:rsidRDefault="0032283B" w:rsidP="00B12390">
      <w:pPr>
        <w:pStyle w:val="a3"/>
        <w:rPr>
          <w:b/>
          <w:sz w:val="24"/>
          <w:szCs w:val="24"/>
        </w:rPr>
      </w:pPr>
      <w:r w:rsidRPr="0032283B">
        <w:rPr>
          <w:b/>
          <w:sz w:val="24"/>
          <w:szCs w:val="24"/>
        </w:rPr>
        <w:lastRenderedPageBreak/>
        <w:tab/>
        <w:t>Вкладка «Комментарий к документу»</w:t>
      </w:r>
    </w:p>
    <w:p w:rsidR="0032283B" w:rsidRDefault="0032283B" w:rsidP="00B12390">
      <w:pPr>
        <w:pStyle w:val="a3"/>
        <w:rPr>
          <w:b/>
          <w:sz w:val="24"/>
          <w:szCs w:val="24"/>
        </w:rPr>
      </w:pPr>
    </w:p>
    <w:p w:rsidR="0032283B" w:rsidRDefault="0032283B" w:rsidP="0032283B">
      <w:pPr>
        <w:pStyle w:val="a3"/>
        <w:ind w:firstLine="696"/>
      </w:pPr>
      <w:r>
        <w:t xml:space="preserve">В данной вкладке вы можете оставить </w:t>
      </w:r>
      <w:proofErr w:type="gramStart"/>
      <w:r>
        <w:t>любые комментарии</w:t>
      </w:r>
      <w:proofErr w:type="gramEnd"/>
      <w:r>
        <w:t xml:space="preserve"> которые необходимы менеджерам для более точного исполнения заказа.</w:t>
      </w:r>
    </w:p>
    <w:p w:rsidR="0032283B" w:rsidRDefault="0032283B" w:rsidP="0032283B">
      <w:pPr>
        <w:pStyle w:val="a3"/>
        <w:ind w:firstLine="696"/>
      </w:pPr>
    </w:p>
    <w:p w:rsidR="0032283B" w:rsidRDefault="0032283B" w:rsidP="0032283B">
      <w:pPr>
        <w:pStyle w:val="a3"/>
        <w:ind w:firstLine="696"/>
        <w:rPr>
          <w:b/>
          <w:sz w:val="24"/>
          <w:szCs w:val="24"/>
        </w:rPr>
      </w:pPr>
      <w:r w:rsidRPr="0032283B">
        <w:rPr>
          <w:b/>
          <w:sz w:val="24"/>
          <w:szCs w:val="24"/>
        </w:rPr>
        <w:t>Вкладка «</w:t>
      </w:r>
      <w:r>
        <w:rPr>
          <w:b/>
          <w:sz w:val="24"/>
          <w:szCs w:val="24"/>
        </w:rPr>
        <w:t xml:space="preserve">Реализуемые </w:t>
      </w:r>
      <w:proofErr w:type="gramStart"/>
      <w:r>
        <w:rPr>
          <w:b/>
          <w:sz w:val="24"/>
          <w:szCs w:val="24"/>
        </w:rPr>
        <w:t>товары….</w:t>
      </w:r>
      <w:proofErr w:type="gramEnd"/>
      <w:r w:rsidRPr="0032283B">
        <w:rPr>
          <w:b/>
          <w:sz w:val="24"/>
          <w:szCs w:val="24"/>
        </w:rPr>
        <w:t>»</w:t>
      </w:r>
    </w:p>
    <w:p w:rsidR="00862DB9" w:rsidRDefault="00862DB9" w:rsidP="0032283B">
      <w:pPr>
        <w:pStyle w:val="a3"/>
        <w:ind w:firstLine="696"/>
        <w:rPr>
          <w:b/>
          <w:sz w:val="24"/>
          <w:szCs w:val="24"/>
        </w:rPr>
      </w:pPr>
    </w:p>
    <w:p w:rsidR="00862DB9" w:rsidRDefault="00862DB9" w:rsidP="0032283B">
      <w:pPr>
        <w:pStyle w:val="a3"/>
        <w:ind w:firstLine="696"/>
      </w:pPr>
      <w:r w:rsidRPr="00862DB9">
        <w:t xml:space="preserve">В данной вкладке </w:t>
      </w:r>
      <w:r>
        <w:t>можно сформировать отгрузочные документы от вашей компании третьему лицу.</w:t>
      </w:r>
    </w:p>
    <w:p w:rsidR="00862DB9" w:rsidRDefault="00862DB9" w:rsidP="0032283B">
      <w:pPr>
        <w:pStyle w:val="a3"/>
        <w:ind w:firstLine="696"/>
      </w:pPr>
      <w:r>
        <w:t>Для чего нажимая кнопки «Заполнить по закупаемым товарам», «Заполнить по виду цен» производиться заполнение табличной части</w:t>
      </w:r>
    </w:p>
    <w:p w:rsidR="00862DB9" w:rsidRPr="00862DB9" w:rsidRDefault="002A6C80" w:rsidP="00862DB9">
      <w:r>
        <w:rPr>
          <w:noProof/>
          <w:lang w:eastAsia="ru-RU"/>
        </w:rPr>
        <w:drawing>
          <wp:inline distT="0" distB="0" distL="0" distR="0">
            <wp:extent cx="6840220" cy="30099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пустой новый заказ подбор реализуемые товары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3B" w:rsidRDefault="0032283B" w:rsidP="00B12390">
      <w:pPr>
        <w:pStyle w:val="a3"/>
        <w:rPr>
          <w:b/>
          <w:sz w:val="24"/>
          <w:szCs w:val="24"/>
        </w:rPr>
      </w:pPr>
    </w:p>
    <w:p w:rsidR="0010641B" w:rsidRDefault="002A6C80" w:rsidP="00B12390">
      <w:pPr>
        <w:pStyle w:val="a3"/>
      </w:pPr>
      <w:r w:rsidRPr="002A6C80">
        <w:t>В нижней</w:t>
      </w:r>
      <w:r>
        <w:t xml:space="preserve"> части окна есть строчка для заполнения реквизитов покупателя. Нажав справа на стрелочку можно выбрать ранее введённого покупателя или создать нового. При создании выпадет окно заполнения реквизитов</w:t>
      </w:r>
    </w:p>
    <w:p w:rsidR="002A6C80" w:rsidRPr="002A6C80" w:rsidRDefault="002A6C80" w:rsidP="002A6C80">
      <w:r>
        <w:rPr>
          <w:noProof/>
          <w:lang w:eastAsia="ru-RU"/>
        </w:rPr>
        <w:drawing>
          <wp:inline distT="0" distB="0" distL="0" distR="0">
            <wp:extent cx="6840220" cy="3386455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заказ подбор реализуемые товары реквизиты покупателя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41B" w:rsidRDefault="002A6C80" w:rsidP="00B12390">
      <w:pPr>
        <w:pStyle w:val="a3"/>
      </w:pPr>
      <w:proofErr w:type="gramStart"/>
      <w:r w:rsidRPr="002A6C80">
        <w:t>После заполнения</w:t>
      </w:r>
      <w:proofErr w:type="gramEnd"/>
      <w:r w:rsidRPr="002A6C80">
        <w:t xml:space="preserve"> которых и записи данных, покупатель добавиться в список.</w:t>
      </w:r>
    </w:p>
    <w:p w:rsidR="002A6C80" w:rsidRDefault="002A6C80" w:rsidP="00B12390">
      <w:pPr>
        <w:pStyle w:val="a3"/>
      </w:pPr>
      <w:r>
        <w:lastRenderedPageBreak/>
        <w:tab/>
      </w:r>
    </w:p>
    <w:p w:rsidR="002A6C80" w:rsidRDefault="002A6C80" w:rsidP="00B12390">
      <w:pPr>
        <w:pStyle w:val="a3"/>
      </w:pPr>
      <w:r>
        <w:t>Для печати документов реализации необходимо в верхней части документа нажать кнопку «Печать документов и выбрать необходимые документы.</w:t>
      </w:r>
    </w:p>
    <w:p w:rsidR="002A6C80" w:rsidRPr="002A6C80" w:rsidRDefault="002A6C80" w:rsidP="002A6C80">
      <w:r>
        <w:rPr>
          <w:noProof/>
          <w:lang w:eastAsia="ru-RU"/>
        </w:rPr>
        <w:drawing>
          <wp:inline distT="0" distB="0" distL="0" distR="0">
            <wp:extent cx="6840220" cy="181991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заказ подбор реализуемые товары печать документов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41B" w:rsidRDefault="0010641B" w:rsidP="00B12390">
      <w:pPr>
        <w:pStyle w:val="a3"/>
        <w:rPr>
          <w:b/>
          <w:sz w:val="24"/>
          <w:szCs w:val="24"/>
        </w:rPr>
      </w:pPr>
    </w:p>
    <w:p w:rsidR="0010641B" w:rsidRDefault="0010641B" w:rsidP="00B12390">
      <w:pPr>
        <w:pStyle w:val="a3"/>
        <w:rPr>
          <w:b/>
          <w:sz w:val="24"/>
          <w:szCs w:val="24"/>
        </w:rPr>
      </w:pPr>
    </w:p>
    <w:p w:rsidR="0010641B" w:rsidRDefault="0010641B" w:rsidP="00B12390">
      <w:pPr>
        <w:pStyle w:val="a3"/>
        <w:rPr>
          <w:b/>
          <w:sz w:val="24"/>
          <w:szCs w:val="24"/>
        </w:rPr>
      </w:pPr>
    </w:p>
    <w:p w:rsidR="0010641B" w:rsidRDefault="00EB6AED" w:rsidP="00EB6AED">
      <w:pPr>
        <w:pStyle w:val="a3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Формирование заказа через «Интерфейс магазина»</w:t>
      </w:r>
    </w:p>
    <w:p w:rsidR="00EB6AED" w:rsidRDefault="00EB6AED" w:rsidP="00EB6AED">
      <w:pPr>
        <w:ind w:left="1080"/>
      </w:pPr>
      <w:r>
        <w:t>Для формирования заказа через интерфейс магазина необходимо:</w:t>
      </w:r>
    </w:p>
    <w:p w:rsidR="00EB6AED" w:rsidRDefault="00EB6AED" w:rsidP="00EB6AED">
      <w:pPr>
        <w:ind w:left="1080"/>
      </w:pPr>
      <w:r>
        <w:t xml:space="preserve"> -  перевести интерфейс в режим магазина для чего нажать соответствующую ссылку в верхней части «Начальной страницы». Откроется интерфейс магазина.</w:t>
      </w:r>
    </w:p>
    <w:p w:rsidR="00EB6AED" w:rsidRDefault="00EB6AED" w:rsidP="00EB6AED">
      <w:r>
        <w:rPr>
          <w:noProof/>
          <w:lang w:eastAsia="ru-RU"/>
        </w:rPr>
        <w:drawing>
          <wp:inline distT="0" distB="0" distL="0" distR="0">
            <wp:extent cx="6840220" cy="31146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новый заказ интерфейс магазин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AED" w:rsidRDefault="00EB6AED" w:rsidP="00EB6AED">
      <w:pPr>
        <w:ind w:left="1080"/>
      </w:pPr>
      <w:r>
        <w:t xml:space="preserve">- в левой части выбирается группа товаров </w:t>
      </w:r>
    </w:p>
    <w:p w:rsidR="00EB6AED" w:rsidRDefault="00EB6AED" w:rsidP="00EB6AED">
      <w:pPr>
        <w:ind w:left="1080"/>
      </w:pPr>
      <w:r>
        <w:t>- в правой верхней части выбирается позиция номенклатуры</w:t>
      </w:r>
    </w:p>
    <w:p w:rsidR="00EB6AED" w:rsidRDefault="00EB6AED" w:rsidP="00EB6AED">
      <w:pPr>
        <w:ind w:left="1080"/>
      </w:pPr>
      <w:r>
        <w:t>- двойным кликом на позиции открывается окно выбора кол-ва товара, после чего позиция сохраняется в корзине.</w:t>
      </w:r>
    </w:p>
    <w:p w:rsidR="00EB6AED" w:rsidRPr="00EB6AED" w:rsidRDefault="00EB6AED" w:rsidP="00EB6AED">
      <w:r>
        <w:tab/>
        <w:t xml:space="preserve">В правой нижней части экрана расположено окошко с несколькими вкладками. Они позволяют видеть список доступных цен, характеристики товара и его описание. Последней вкладкой является Корзина в которой отображаются все выбранные позиции. Из этой вкладки после выбора позиций можно сформировать заказ. Для чего достаточно нажать </w:t>
      </w:r>
      <w:proofErr w:type="gramStart"/>
      <w:r>
        <w:t>на ссылку</w:t>
      </w:r>
      <w:proofErr w:type="gramEnd"/>
      <w:r>
        <w:t xml:space="preserve"> расположенную слева над табличной частью данного окна.</w:t>
      </w:r>
    </w:p>
    <w:p w:rsidR="002A6C80" w:rsidRDefault="002A6C80" w:rsidP="00B12390">
      <w:pPr>
        <w:pStyle w:val="a3"/>
        <w:rPr>
          <w:b/>
          <w:sz w:val="24"/>
          <w:szCs w:val="24"/>
        </w:rPr>
      </w:pPr>
    </w:p>
    <w:p w:rsidR="002A6C80" w:rsidRDefault="002A6C80" w:rsidP="00B12390">
      <w:pPr>
        <w:pStyle w:val="a3"/>
        <w:rPr>
          <w:b/>
          <w:sz w:val="24"/>
          <w:szCs w:val="24"/>
        </w:rPr>
      </w:pPr>
    </w:p>
    <w:p w:rsidR="002A6C80" w:rsidRDefault="002A6C80" w:rsidP="00B12390">
      <w:pPr>
        <w:pStyle w:val="a3"/>
        <w:rPr>
          <w:b/>
          <w:sz w:val="24"/>
          <w:szCs w:val="24"/>
        </w:rPr>
      </w:pPr>
    </w:p>
    <w:p w:rsidR="009704B7" w:rsidRDefault="009704B7" w:rsidP="00B12390">
      <w:pPr>
        <w:pStyle w:val="a3"/>
      </w:pPr>
    </w:p>
    <w:p w:rsidR="009704B7" w:rsidRPr="009704B7" w:rsidRDefault="009704B7" w:rsidP="009704B7">
      <w:pPr>
        <w:pStyle w:val="a3"/>
        <w:numPr>
          <w:ilvl w:val="0"/>
          <w:numId w:val="4"/>
        </w:numPr>
        <w:jc w:val="center"/>
        <w:rPr>
          <w:b/>
          <w:sz w:val="36"/>
          <w:szCs w:val="36"/>
        </w:rPr>
      </w:pPr>
      <w:r w:rsidRPr="009704B7">
        <w:rPr>
          <w:b/>
          <w:sz w:val="36"/>
          <w:szCs w:val="36"/>
        </w:rPr>
        <w:t>РАБОТА С ЗАКАЗАМИ</w:t>
      </w:r>
    </w:p>
    <w:p w:rsidR="009704B7" w:rsidRPr="009704B7" w:rsidRDefault="009704B7" w:rsidP="00B12390">
      <w:pPr>
        <w:pStyle w:val="a3"/>
        <w:rPr>
          <w:sz w:val="36"/>
          <w:szCs w:val="36"/>
        </w:rPr>
      </w:pPr>
    </w:p>
    <w:p w:rsidR="00696713" w:rsidRDefault="00696713" w:rsidP="00B12390">
      <w:pPr>
        <w:pStyle w:val="a3"/>
      </w:pPr>
      <w:r>
        <w:t xml:space="preserve">При двойном нажатии на заказе </w:t>
      </w:r>
      <w:r w:rsidR="009704B7">
        <w:t xml:space="preserve">на «Начальной странице» </w:t>
      </w:r>
      <w:r>
        <w:t>Вы провалитесь внутрь данного заказа, где отображаются все заказанные позиции</w:t>
      </w:r>
    </w:p>
    <w:p w:rsidR="00696713" w:rsidRDefault="00696713" w:rsidP="00B12390">
      <w:pPr>
        <w:pStyle w:val="a3"/>
      </w:pPr>
      <w:bookmarkStart w:id="5" w:name="_GoBack"/>
      <w:r>
        <w:rPr>
          <w:noProof/>
          <w:lang w:eastAsia="ru-RU"/>
        </w:rPr>
        <w:drawing>
          <wp:inline distT="0" distB="0" distL="0" distR="0" wp14:anchorId="0CDEE4AB" wp14:editId="6983464F">
            <wp:extent cx="6651874" cy="3575413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79847" cy="359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"/>
    </w:p>
    <w:p w:rsidR="00696713" w:rsidRDefault="00696713" w:rsidP="00B12390">
      <w:pPr>
        <w:pStyle w:val="a3"/>
      </w:pPr>
    </w:p>
    <w:p w:rsidR="00B12390" w:rsidRDefault="009704B7" w:rsidP="009704B7">
      <w:pPr>
        <w:pStyle w:val="a3"/>
      </w:pPr>
      <w:r>
        <w:t xml:space="preserve">Из заказа вы можете распечатать документы отгрузки для своей </w:t>
      </w:r>
      <w:proofErr w:type="gramStart"/>
      <w:r>
        <w:t>организации ,</w:t>
      </w:r>
      <w:proofErr w:type="gramEnd"/>
      <w:r>
        <w:t xml:space="preserve"> а также сформировать документы для отгрузки третьему лицу (подробно данный алгоритм рассмотрен во втором разделе)</w:t>
      </w:r>
    </w:p>
    <w:p w:rsidR="003C7DBA" w:rsidRDefault="003C7DBA" w:rsidP="009704B7">
      <w:pPr>
        <w:pStyle w:val="a3"/>
      </w:pPr>
    </w:p>
    <w:p w:rsidR="003C7DBA" w:rsidRDefault="003C7DBA" w:rsidP="009704B7">
      <w:pPr>
        <w:pStyle w:val="a3"/>
      </w:pPr>
      <w:r>
        <w:rPr>
          <w:noProof/>
          <w:lang w:eastAsia="ru-RU"/>
        </w:rPr>
        <w:drawing>
          <wp:inline distT="0" distB="0" distL="0" distR="0" wp14:anchorId="257AAABC" wp14:editId="73D65681">
            <wp:extent cx="6478270" cy="3482100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4985" cy="348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6F" w:rsidRDefault="00D1276F"/>
    <w:sectPr w:rsidR="00D1276F" w:rsidSect="00AF2CEB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52291C"/>
    <w:multiLevelType w:val="hybridMultilevel"/>
    <w:tmpl w:val="6762AA4C"/>
    <w:lvl w:ilvl="0" w:tplc="BA6680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AF64C26"/>
    <w:multiLevelType w:val="hybridMultilevel"/>
    <w:tmpl w:val="6DFCD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B14D9E"/>
    <w:multiLevelType w:val="hybridMultilevel"/>
    <w:tmpl w:val="1D0A8664"/>
    <w:lvl w:ilvl="0" w:tplc="344EF10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35D7905"/>
    <w:multiLevelType w:val="hybridMultilevel"/>
    <w:tmpl w:val="F5FC8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76F"/>
    <w:rsid w:val="001050BD"/>
    <w:rsid w:val="0010641B"/>
    <w:rsid w:val="001C4FE1"/>
    <w:rsid w:val="002A6C80"/>
    <w:rsid w:val="002B7DA0"/>
    <w:rsid w:val="0032283B"/>
    <w:rsid w:val="003A114A"/>
    <w:rsid w:val="003C7DBA"/>
    <w:rsid w:val="004F7353"/>
    <w:rsid w:val="00597783"/>
    <w:rsid w:val="005D6B2F"/>
    <w:rsid w:val="00696713"/>
    <w:rsid w:val="00847818"/>
    <w:rsid w:val="00862DB9"/>
    <w:rsid w:val="009704B7"/>
    <w:rsid w:val="00AF2CEB"/>
    <w:rsid w:val="00B12390"/>
    <w:rsid w:val="00BF5432"/>
    <w:rsid w:val="00C454AE"/>
    <w:rsid w:val="00D1276F"/>
    <w:rsid w:val="00D967FA"/>
    <w:rsid w:val="00E5498F"/>
    <w:rsid w:val="00EB6AED"/>
    <w:rsid w:val="00F7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323156-E7D1-4043-BB75-E4D23BEDC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49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76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127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53B94-3A83-4306-B186-5090204AD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810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Андрюшка</dc:creator>
  <cp:keywords/>
  <dc:description/>
  <cp:lastModifiedBy>Андрюшка</cp:lastModifiedBy>
  <cp:revision>4</cp:revision>
  <dcterms:created xsi:type="dcterms:W3CDTF">2016-06-30T08:31:00Z</dcterms:created>
  <dcterms:modified xsi:type="dcterms:W3CDTF">2016-06-30T08:33:00Z</dcterms:modified>
</cp:coreProperties>
</file>